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20" w:rsidRPr="00874E20" w:rsidRDefault="00874E20" w:rsidP="00874E20">
      <w:pPr>
        <w:pBdr>
          <w:bottom w:val="doub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E2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74E20" w:rsidRPr="00874E20" w:rsidRDefault="00874E20" w:rsidP="00874E20">
      <w:pPr>
        <w:pBdr>
          <w:bottom w:val="doub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E20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874E20" w:rsidRPr="00874E20" w:rsidRDefault="00874E20" w:rsidP="00874E20">
      <w:pPr>
        <w:pBdr>
          <w:bottom w:val="doub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E20">
        <w:rPr>
          <w:rFonts w:ascii="Times New Roman" w:hAnsi="Times New Roman" w:cs="Times New Roman"/>
          <w:b/>
          <w:sz w:val="24"/>
          <w:szCs w:val="24"/>
        </w:rPr>
        <w:t>ШОЛОХОВСКИЙ РАЙОН</w:t>
      </w:r>
    </w:p>
    <w:p w:rsidR="00874E20" w:rsidRPr="00874E20" w:rsidRDefault="00874E20" w:rsidP="00874E20">
      <w:pPr>
        <w:pBdr>
          <w:bottom w:val="doub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E20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874E20" w:rsidRPr="00874E20" w:rsidRDefault="00874E20" w:rsidP="00874E20">
      <w:pPr>
        <w:pBdr>
          <w:bottom w:val="doub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E20">
        <w:rPr>
          <w:rFonts w:ascii="Times New Roman" w:hAnsi="Times New Roman" w:cs="Times New Roman"/>
          <w:b/>
          <w:sz w:val="24"/>
          <w:szCs w:val="24"/>
        </w:rPr>
        <w:t>«ДУДАРЕВСКОЕ СЕЛЬСКОЕ ПОСЕЛЕНИЕ»</w:t>
      </w:r>
    </w:p>
    <w:p w:rsidR="00874E20" w:rsidRPr="00874E20" w:rsidRDefault="00874E20" w:rsidP="00874E20">
      <w:pPr>
        <w:pBdr>
          <w:bottom w:val="doub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E20" w:rsidRPr="00874E20" w:rsidRDefault="00874E20" w:rsidP="00874E20">
      <w:pPr>
        <w:pBdr>
          <w:bottom w:val="doub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E2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74E20" w:rsidRPr="00874E20" w:rsidRDefault="00874E20" w:rsidP="00874E20">
      <w:pPr>
        <w:pBdr>
          <w:bottom w:val="doub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E20">
        <w:rPr>
          <w:rFonts w:ascii="Times New Roman" w:hAnsi="Times New Roman" w:cs="Times New Roman"/>
          <w:b/>
          <w:sz w:val="24"/>
          <w:szCs w:val="24"/>
        </w:rPr>
        <w:t>ДУДАРЕВСКОГО СЕЛЬСКОГО ПОСЕЛЕНИЯ</w:t>
      </w:r>
    </w:p>
    <w:p w:rsidR="00874E20" w:rsidRPr="00874E20" w:rsidRDefault="00874E20" w:rsidP="00874E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E20" w:rsidRDefault="00874E20" w:rsidP="0087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E20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874E20" w:rsidRDefault="00874E20" w:rsidP="0087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381" w:rsidRPr="00874E20" w:rsidRDefault="00CC6CA1" w:rsidP="0087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E2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24.11.2017</w:t>
      </w:r>
      <w:r w:rsidR="00874E2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г</w:t>
      </w:r>
      <w:r w:rsidRPr="00874E2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ab/>
      </w:r>
      <w:r w:rsidRPr="00874E2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ab/>
      </w:r>
      <w:r w:rsidRPr="00874E2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ab/>
      </w:r>
      <w:r w:rsidR="00874E2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         № 88</w:t>
      </w:r>
      <w:r w:rsidR="00DA2381" w:rsidRPr="00874E2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ab/>
      </w:r>
      <w:r w:rsidR="00874E2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                          </w:t>
      </w:r>
      <w:r w:rsidR="00DA2381" w:rsidRPr="00874E2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ab/>
        <w:t xml:space="preserve">х. </w:t>
      </w:r>
      <w:proofErr w:type="spellStart"/>
      <w:r w:rsidR="00DA2381" w:rsidRPr="00874E2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Дударевский</w:t>
      </w:r>
      <w:proofErr w:type="spellEnd"/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DA2381" w:rsidRPr="00874E20" w:rsidRDefault="00DA2381" w:rsidP="00CC6CA1">
      <w:pPr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О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Pr="00874E2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сельского поселения, и урегулированию конфликта интересов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381" w:rsidRPr="00874E20" w:rsidRDefault="00DA2381" w:rsidP="00DA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hyperlink r:id="rId4" w:tgtFrame="_self" w:history="1">
        <w:r w:rsidRPr="00874E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25.12.2008 № 273-ФЗ  «О противодействии коррупции», Федеральным законом от 02.03.2007 № 25-ФЗ  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Образовать комиссию по соблюдению </w:t>
      </w:r>
      <w:r w:rsidRPr="0087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 w:rsidRPr="0087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поселения, и урегулированию конфликта интересов.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Положение о комиссии по соблюдению </w:t>
      </w:r>
      <w:r w:rsidRPr="0087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 w:rsidRPr="0087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поселения, и урегулированию конфликта интересов</w:t>
      </w: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№ 1.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2"/>
      <w:bookmarkEnd w:id="0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Утвердить состав комиссии по соблюдению </w:t>
      </w:r>
      <w:r w:rsidRPr="0087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 w:rsidRPr="0087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поселения, и урегулированию конфликта интересов</w:t>
      </w: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№ 2.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Постановление </w:t>
      </w:r>
      <w:r w:rsidR="00DE489C" w:rsidRPr="00874E2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 от 19.02</w:t>
      </w:r>
      <w:r w:rsidRPr="00874E2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E489C" w:rsidRPr="00874E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87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 комиссии по соблюдению</w:t>
      </w:r>
      <w:r w:rsidR="0087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7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требований к служебному поведению муниципальных служащих, проходящих</w:t>
      </w:r>
      <w:r w:rsidR="00DE489C" w:rsidRPr="0087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7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муниципальную службу в Администрации </w:t>
      </w:r>
      <w:proofErr w:type="spellStart"/>
      <w:r w:rsidRPr="0087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поселения, и урегулированию конфликта интересов» считать утратившим силу.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3"/>
      <w:bookmarkEnd w:id="1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Постановление вступает в силу со дня его </w:t>
      </w:r>
      <w:hyperlink r:id="rId5" w:tgtFrame="_self" w:history="1">
        <w:r w:rsidRPr="00874E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официального обнародования</w:t>
        </w:r>
      </w:hyperlink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4"/>
      <w:bookmarkEnd w:id="2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за выполнением постановления оставляю за собой.</w:t>
      </w:r>
    </w:p>
    <w:bookmarkEnd w:id="3"/>
    <w:p w:rsidR="00DA2381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E20" w:rsidRPr="00874E20" w:rsidRDefault="00874E20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DE489C"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DA2381" w:rsidRPr="00874E20" w:rsidRDefault="00DA2381" w:rsidP="00CC6CA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CC6CA1"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CC6CA1"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 Якунина</w:t>
      </w:r>
    </w:p>
    <w:p w:rsidR="00874E20" w:rsidRDefault="00874E20" w:rsidP="00CC6CA1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4E20" w:rsidRDefault="00874E20" w:rsidP="00CC6CA1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E20" w:rsidRDefault="00874E20" w:rsidP="00CC6CA1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E20" w:rsidRDefault="00874E20" w:rsidP="00CC6CA1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E20" w:rsidRDefault="00874E20" w:rsidP="00CC6CA1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E20" w:rsidRPr="00874E20" w:rsidRDefault="00874E20" w:rsidP="00874E20">
      <w:pPr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E2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 специалист по кадровой, архивной и правовой работе</w:t>
      </w:r>
    </w:p>
    <w:p w:rsidR="00DA2381" w:rsidRPr="00874E20" w:rsidRDefault="00DA2381" w:rsidP="00CC6CA1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4" w:name="sub_1000"/>
      <w:r w:rsidRPr="0087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bookmarkEnd w:id="4"/>
    <w:p w:rsidR="00CC6CA1" w:rsidRPr="00874E20" w:rsidRDefault="00DA2381" w:rsidP="00CC6C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hyperlink r:id="rId6" w:anchor="sub_0" w:tgtFrame="_self" w:history="1">
        <w:r w:rsidRPr="00874E2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постановлению</w:t>
        </w:r>
      </w:hyperlink>
      <w:r w:rsidRPr="0087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</w:t>
      </w:r>
    </w:p>
    <w:p w:rsidR="00DA2381" w:rsidRPr="00874E20" w:rsidRDefault="00DA2381" w:rsidP="00CC6C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DA2381" w:rsidRPr="00874E20" w:rsidRDefault="00CC6CA1" w:rsidP="00CC6C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24.11.2017</w:t>
      </w:r>
      <w:r w:rsidR="0087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88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комиссии </w:t>
      </w:r>
      <w:r w:rsidRPr="00874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соблюдению </w:t>
      </w:r>
      <w:r w:rsidRPr="00874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 w:rsidRPr="00874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 и урегулированию конфликта интересов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001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Настоящим Положением определяется порядок образования и деятельности комиссии по соблюдению </w:t>
      </w:r>
      <w:r w:rsidRPr="0087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 w:rsidRPr="0087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поселения, и урегулированию конфликта интересов</w:t>
      </w: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комиссия).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_1003"/>
      <w:bookmarkEnd w:id="5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своей деятельности комиссия руководствуется Конституцией Российской Федерации, </w:t>
      </w:r>
      <w:hyperlink r:id="rId7" w:tgtFrame="_self" w:history="1">
        <w:r w:rsidRPr="00874E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25.12.2008 № 273-ФЗ «О противодействии коррупции» (далее – Федеральный закон от 25.12.2008 № 273-ФЗ), Федеральным законом от 02.03.2007 № 25-ФЗ 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 а также настоящим Положением.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Основными задачами комиссии являются содействие Администрации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ее отраслевым (функциональным) органам</w:t>
      </w:r>
      <w:bookmarkStart w:id="7" w:name="sub_10031"/>
      <w:bookmarkEnd w:id="6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tgtFrame="_self" w:history="1">
        <w:r w:rsidRPr="00874E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25.12.2008 № 273-ФЗ, другими федеральными законами</w:t>
      </w:r>
      <w:bookmarkStart w:id="8" w:name="sub_10032"/>
      <w:bookmarkEnd w:id="7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осуществлении мер по предупреждению коррупции.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1004"/>
      <w:bookmarkEnd w:id="8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9" w:tgtFrame="_self" w:history="1">
        <w:r w:rsidRPr="00874E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конфликта интересов</w:t>
        </w:r>
      </w:hyperlink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отношении муниципальных служащих, замещающих должности муниципальной службы в Администрации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- муниципальные служащие).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Состав комиссии утверждается постановлением Администрации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соответствии с требованиями, предусмотренными постановлением Правительства Ростовской области от 14.05.2012 № 365 и настоящим Положением.</w:t>
      </w:r>
    </w:p>
    <w:p w:rsidR="00DA2381" w:rsidRPr="00874E20" w:rsidRDefault="00DA2381" w:rsidP="00DA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1006"/>
      <w:bookmarkEnd w:id="9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 состав комиссии входят председатель комиссии, определяемый главой Администрации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его заместитель, секретарь, члены комиссии, а также представители образовательных (научных) организаций и (или) общественных объединений.</w:t>
      </w:r>
    </w:p>
    <w:p w:rsidR="00DA2381" w:rsidRPr="00874E20" w:rsidRDefault="00DA2381" w:rsidP="00DA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членов комиссии составляет 3 человека.</w:t>
      </w:r>
    </w:p>
    <w:p w:rsidR="00DA2381" w:rsidRPr="00874E20" w:rsidRDefault="00DA2381" w:rsidP="00DA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члены комиссии при принятии решений обладают равными правами.</w:t>
      </w:r>
    </w:p>
    <w:p w:rsidR="00DA2381" w:rsidRPr="00874E20" w:rsidRDefault="00DA2381" w:rsidP="00DA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отсутствие председателя комиссии его обязанности исполняет заместитель председателя комиссии.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1008"/>
      <w:bookmarkEnd w:id="10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заседаниях комиссии с правом совещательного голоса участвуют: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10081"/>
      <w:bookmarkEnd w:id="11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0" w:tgtFrame="_self" w:history="1">
        <w:r w:rsidRPr="00874E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урегулировании конфликта интересов</w:t>
        </w:r>
      </w:hyperlink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10082"/>
      <w:bookmarkEnd w:id="12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</w:t>
      </w: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1009"/>
      <w:bookmarkEnd w:id="13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Заседание комиссии считается правомочным, если на нем присутствует не менее двух третей от общего числа членов комиссии.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_1010"/>
      <w:bookmarkEnd w:id="14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_1011"/>
      <w:bookmarkEnd w:id="15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Основаниями для проведения заседания комиссии являются:</w:t>
      </w:r>
    </w:p>
    <w:p w:rsidR="00DA2381" w:rsidRPr="00874E20" w:rsidRDefault="00CC6CA1" w:rsidP="00DA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10111"/>
      <w:bookmarkEnd w:id="16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Представление г</w:t>
      </w:r>
      <w:r w:rsidR="00DA2381"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лавой </w:t>
      </w: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DA2381"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="00DA2381"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Правительства Ростовской области </w:t>
      </w:r>
      <w:r w:rsidRPr="00874E20">
        <w:rPr>
          <w:rFonts w:ascii="Times New Roman" w:hAnsi="Times New Roman" w:cs="Times New Roman"/>
          <w:sz w:val="24"/>
          <w:szCs w:val="24"/>
        </w:rPr>
        <w:t>03.08.2016 № 551 (</w:t>
      </w:r>
      <w:r w:rsidR="00DA2381"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- порядок проверки сведений), материалов проверки, свидетельствующих:</w:t>
      </w:r>
    </w:p>
    <w:bookmarkEnd w:id="17"/>
    <w:p w:rsidR="00DA2381" w:rsidRPr="00874E20" w:rsidRDefault="00DA2381" w:rsidP="00DA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_10112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Поступившее специалисту по кадровой работе Администрации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bookmarkEnd w:id="18"/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 даче согласия комиссии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договора, 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служащего, до истечения двухлетнего срока после увольнения его с муниципальной службы;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муниципального служащего о невозможности выполнить требования Федерального </w:t>
      </w:r>
      <w:hyperlink r:id="rId11" w:tgtFrame="_self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 w:rsidRPr="00874E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Par118"/>
      <w:bookmarkEnd w:id="19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представление </w:t>
      </w:r>
      <w:r w:rsidR="00CC6CA1"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 Администрации</w:t>
      </w: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Par121"/>
      <w:bookmarkEnd w:id="20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</w:t>
      </w:r>
      <w:r w:rsidR="00CC6CA1"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 Администрации</w:t>
      </w: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2" w:tgtFrame="_self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874E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1 статьи 3</w:t>
        </w:r>
      </w:hyperlink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3 декабря 2012 г. №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sub_10113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организации о заключении с гражданином, замещавшим должность муниципальной службы, включенную в перечень должностей, утвержденный нормативным правовым актом Администрации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либо на выполнение им работы на условиях гражданско-правового договора в организации комиссией не рассматривался.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10.3. Представление </w:t>
      </w:r>
      <w:r w:rsidR="00CC6CA1"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</w:t>
      </w: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3" w:tgtFrame="_self" w:history="1">
        <w:r w:rsidRPr="00874E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коррупции</w:t>
        </w:r>
      </w:hyperlink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sub_1013"/>
      <w:bookmarkEnd w:id="21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обращении, указанном в абзаце втором подпункта 10.2 пункта 10 настоящего Положения, указывается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Специалистом по кадровой работе Администрации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Обращение, указанное в абзаце втором подпункта 10.2 пункта 10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Уведомление, указанное в абзаце четвертом подпункта 10.2 пункта 10 настоящего Положения, рассматривается специалистом по кадровой работе Администрации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273-ФЗ"О противодействии коррупции".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При подготовке мотивированного заключения по результатам рассмотрения обращения, указанного в абзаце втором подпункта 10.2 пункта 10 настоящего Положения, или уведомлений, указанных в абзацах пятом и шестом подпункта 10.2 пункта 10 настоящего </w:t>
      </w: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Положения, специалист по кадровой работе Администрации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имеет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DB49AC"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Председатель комиссии при поступлении к нему в порядке, предусмотренном нормативным правовым актом Администрации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информации, содержащей основания для проведения заседания комиссии: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sub_10131"/>
      <w:bookmarkEnd w:id="22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В трехдневный срок назначает дату заседания комиссии. При этом заседание комиссии не может быть проведено позднее семи дней со дня поступления указанной информации.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sub_10132"/>
      <w:bookmarkEnd w:id="23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sub_10133"/>
      <w:bookmarkEnd w:id="24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Рассматривает ходатайства о приглашении на заседание комиссии лиц, указанных в </w:t>
      </w:r>
      <w:hyperlink r:id="rId14" w:anchor="sub_10082" w:tgtFrame="_self" w:history="1">
        <w:r w:rsidRPr="00874E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абзаце третьем пункта 6</w:t>
        </w:r>
      </w:hyperlink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sub_1014"/>
      <w:bookmarkEnd w:id="25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Заседание комиссии по рассмотрению заявления, указанного в абзаце третьем подпункта 10.2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Уведомление, указанное в абзаце четвертом подпункта 10.2 пункта 10 настоящего Положения, рассматривается на очередном (плановом) заседании комиссии.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10.2 пункта 10 настоящего Положения.</w:t>
      </w:r>
    </w:p>
    <w:p w:rsidR="00DA2381" w:rsidRPr="00874E20" w:rsidRDefault="00DA2381" w:rsidP="00D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17.1. Заседания комиссии могут проводиться в отсутствие муниципального служащего или гражданина, замещавшего должность муниципальной службы в случае:</w:t>
      </w:r>
    </w:p>
    <w:p w:rsidR="00DA2381" w:rsidRPr="00874E20" w:rsidRDefault="00DA2381" w:rsidP="00D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если в обращении, заявлении или уведомлении, предусмотренных подпунктом 10.2 пункта 10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A2381" w:rsidRPr="00874E20" w:rsidRDefault="00DA2381" w:rsidP="00D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sub_1015"/>
      <w:bookmarkEnd w:id="26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sub_1016"/>
      <w:bookmarkEnd w:id="27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Члены комиссии и лица, участвовавшие в ее заседании, не вправе разглашать сведения, ставшие им известными в ходе ее работы.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sub_1017"/>
      <w:bookmarkEnd w:id="28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20. По итогам рассмотрения вопроса, указанного в абзаце втором подпункта 10.1 пункта 10 настоящего Положения, комиссия принимает одно из следующих решений: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sub_10171"/>
      <w:bookmarkEnd w:id="29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установить, что сведения, представленные муниципальным служащим в соответствии с подпунктом 1.1 пункта 1 порядка проверки сведений, являются достоверными и полными;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sub_10172"/>
      <w:bookmarkEnd w:id="30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сведения, представленные муниципальным служащим в соответствии с подпунктом 1.1 пункта 1 порядка проверки сведений, являются недостоверными и (или) неполными. В этом случае комиссия рекомендует </w:t>
      </w:r>
      <w:r w:rsidR="00DB49AC"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Администрации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применить к муниципальному служащему конкретную меру ответственности.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sub_1018"/>
      <w:bookmarkEnd w:id="31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По итогам рассмотрения вопроса, указанного в абзаце третьем </w:t>
      </w:r>
      <w:hyperlink r:id="rId15" w:anchor="sub_10111" w:tgtFrame="_self" w:history="1">
        <w:r w:rsidRPr="00874E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подпункта 10.1 пункта </w:t>
        </w:r>
      </w:hyperlink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настоящего Положения, комиссия принимает одно из следующих решений: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sub_10181"/>
      <w:bookmarkEnd w:id="32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муниципальный служащий соблюдал требования к служебному поведению </w:t>
      </w:r>
      <w:bookmarkStart w:id="34" w:name="OLE_LINK2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</w:t>
      </w:r>
      <w:bookmarkEnd w:id="34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об урегулировании конфликта интересов;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sub_10182"/>
      <w:bookmarkEnd w:id="33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случае комиссия рекомендует руководителю структурного подразделения, руководителю отраслевого (функционального) органа Администрации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sub_1019"/>
      <w:bookmarkEnd w:id="35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По итогам рассмотрения вопроса, указанного в абзаце втором </w:t>
      </w:r>
      <w:hyperlink r:id="rId16" w:anchor="sub_10112" w:tgtFrame="_self" w:history="1">
        <w:r w:rsidRPr="00874E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подпункта 10.2 пункта </w:t>
        </w:r>
      </w:hyperlink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настоящего Положения, комиссия принимает одно из следующих решений:</w:t>
      </w:r>
    </w:p>
    <w:p w:rsidR="00DA2381" w:rsidRPr="00874E20" w:rsidRDefault="00DA2381" w:rsidP="00DA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sub_10191"/>
      <w:bookmarkEnd w:id="36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гражданину согласие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договора, 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служащего;</w:t>
      </w:r>
    </w:p>
    <w:p w:rsidR="00DA2381" w:rsidRPr="00874E20" w:rsidRDefault="00DA2381" w:rsidP="00D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sub_10192"/>
      <w:bookmarkEnd w:id="37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 гражданину в согласии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договора, 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 и мотивировать свой отказ.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sub_1020"/>
      <w:bookmarkEnd w:id="38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Вопрос, указанный в абзаце втором </w:t>
      </w:r>
      <w:hyperlink r:id="rId17" w:anchor="sub_10112" w:tgtFrame="_self" w:history="1">
        <w:r w:rsidRPr="00874E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подпункта 10.2 пункта </w:t>
        </w:r>
      </w:hyperlink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должен быть рассмотрен в течение семи дней с момента подачи письменного обращения гражданина, замещавшего должность муниципальной службы.</w:t>
      </w:r>
    </w:p>
    <w:p w:rsidR="00DA2381" w:rsidRPr="00874E20" w:rsidRDefault="00DA2381" w:rsidP="00DA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гражданину должно быть направлено письменное уведомление в течение одного рабочего дня и устное в течение трех рабочих дней.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По итогам рассмотрения вопроса, указанного в </w:t>
      </w:r>
      <w:hyperlink r:id="rId18" w:anchor="sub_101123" w:tgtFrame="_self" w:history="1">
        <w:r w:rsidRPr="00874E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третьем подпункта 10.2 пункта </w:t>
        </w:r>
      </w:hyperlink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настоящего Положения, комиссия принимает одно из следующих решений: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sub_10201"/>
      <w:bookmarkEnd w:id="39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sub_10202"/>
      <w:bookmarkEnd w:id="40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sub_10203"/>
      <w:bookmarkEnd w:id="41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DB49AC"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Администрации</w:t>
      </w: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применить к муниципальному служащему конкретную меру ответственности.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sub_1021"/>
      <w:bookmarkEnd w:id="42"/>
    </w:p>
    <w:p w:rsidR="00DA2381" w:rsidRPr="00874E20" w:rsidRDefault="00DA2381" w:rsidP="00D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24.1. По итогам рассмотрения вопроса, указанного в абзаце 7 подпункта 10.2 пункта 10 настоящего Положения, комиссия принимает одно из следующих решений:</w:t>
      </w:r>
    </w:p>
    <w:p w:rsidR="00DA2381" w:rsidRPr="00874E20" w:rsidRDefault="00DA2381" w:rsidP="00D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19" w:tgtFrame="_self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874E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1 статьи 3</w:t>
        </w:r>
      </w:hyperlink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A2381" w:rsidRPr="00874E20" w:rsidRDefault="00DA2381" w:rsidP="00D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20" w:tgtFrame="_self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874E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1 статьи 3</w:t>
        </w:r>
      </w:hyperlink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DB49AC"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Администрации</w:t>
      </w: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A2381" w:rsidRPr="00874E20" w:rsidRDefault="00DA2381" w:rsidP="00D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24.2. По итогам рассмотрения вопроса, указанного в абзаце четвертом подпункта 10.2 пункта 10 настоящего Положения, комиссия принимает одно из следующих решений:</w:t>
      </w:r>
    </w:p>
    <w:p w:rsidR="00DA2381" w:rsidRPr="00874E20" w:rsidRDefault="00DA2381" w:rsidP="00D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21" w:tgtFrame="_self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 w:rsidRPr="00874E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A2381" w:rsidRPr="00874E20" w:rsidRDefault="00DA2381" w:rsidP="00D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22" w:tgtFrame="_self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 w:rsidRPr="00874E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DB49AC"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Администрации</w:t>
      </w: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применить к муниципальному служащему конкретную меру ответственности.</w:t>
      </w:r>
    </w:p>
    <w:p w:rsidR="00DA2381" w:rsidRPr="00874E20" w:rsidRDefault="00DA2381" w:rsidP="00D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Par175"/>
      <w:bookmarkEnd w:id="44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24.3. По итогам рассмотрения вопроса, указанного в абзаце пятом подпункта 10.2 пункта 10 настоящего Положения, комиссия принимает одно из следующих решений:</w:t>
      </w:r>
    </w:p>
    <w:p w:rsidR="00DA2381" w:rsidRPr="00874E20" w:rsidRDefault="00DA2381" w:rsidP="00D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A2381" w:rsidRPr="00874E20" w:rsidRDefault="00DA2381" w:rsidP="00D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DB49AC"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Администрации</w:t>
      </w: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принять меры по урегулированию конфликта интересов или по недопущению его возникновения;</w:t>
      </w:r>
    </w:p>
    <w:p w:rsidR="00DA2381" w:rsidRPr="00874E20" w:rsidRDefault="00DA2381" w:rsidP="00D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DB49AC"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Администрации</w:t>
      </w: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применить к муниципальному служащему конкретную меру ответственности.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По итогам рассмотрения вопроса, указанного в </w:t>
      </w:r>
      <w:hyperlink r:id="rId23" w:anchor="sub_101123" w:tgtFrame="_self" w:history="1">
        <w:r w:rsidRPr="00874E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четвертом подпункта 10.2 пункта </w:t>
        </w:r>
      </w:hyperlink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согласие на замещение им должности в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A2381" w:rsidRPr="00874E20" w:rsidRDefault="00DA2381" w:rsidP="00D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установить, что замещение им на условиях трудового договора должности в организации и (или) выполнение работ (оказание услуг) нарушают требования статьи 12 Федерального закона от 25.12.2008 № 273-ФЗ "О противодействии коррупции".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случае комиссия рекомендует </w:t>
      </w:r>
      <w:r w:rsidR="00DB49AC"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Администрации</w:t>
      </w: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проинформировать об указанных обстоятельствах органы прокуратуры и уведомившую организацию.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По итогам рассмотрения вопросов, предусмотренных </w:t>
      </w:r>
      <w:hyperlink r:id="rId24" w:anchor="sub_10111" w:tgtFrame="_self" w:history="1">
        <w:r w:rsidRPr="00874E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подпунктами </w:t>
        </w:r>
      </w:hyperlink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10.1 и 10.2 пункта 10 настоящего Положения, при наличии к тому оснований комиссия может принять иное, чем предусмотрено </w:t>
      </w:r>
      <w:hyperlink r:id="rId25" w:anchor="sub_1017" w:tgtFrame="_self" w:history="1">
        <w:r w:rsidRPr="00874E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пунктами </w:t>
        </w:r>
      </w:hyperlink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– 22, 24, 25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1022"/>
      <w:bookmarkEnd w:id="43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По итогам рассмотрения вопроса, предусмотренного подпунктом 10.3 пункта 10 настоящего Положения, комиссия принимает соответствующее решение.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sub_1023"/>
      <w:bookmarkEnd w:id="45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 Для исполнения решений комиссии могут быть подготовлены проекты правовых актов Администрации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правовых актов и поручений </w:t>
      </w:r>
      <w:r w:rsidR="00DB49AC"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</w:t>
      </w: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sub_1024"/>
      <w:bookmarkEnd w:id="46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Решения комиссии по вопросам, указанным в </w:t>
      </w:r>
      <w:hyperlink r:id="rId26" w:anchor="sub_1011" w:tgtFrame="_self" w:history="1">
        <w:r w:rsidRPr="00874E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пункте </w:t>
        </w:r>
      </w:hyperlink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настоящего Положения, принимаются тайным голосованием простым большинством голосов присутствующих на заседании членов комиссии.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sub_1025"/>
      <w:bookmarkEnd w:id="47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7" w:anchor="sub_101122" w:tgtFrame="_self" w:history="1">
        <w:r w:rsidRPr="00874E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втором подпункта 10.2 пункта </w:t>
        </w:r>
      </w:hyperlink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настоящего Положения, для </w:t>
      </w:r>
      <w:r w:rsidR="00DB49AC"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</w:t>
      </w: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носят рекомендательный характер.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Решение, принимаемое по итогам рассмотрения вопроса, указанного в </w:t>
      </w:r>
      <w:hyperlink r:id="rId28" w:anchor="sub_101122" w:tgtFrame="_self" w:history="1">
        <w:r w:rsidRPr="00874E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втором подпункта 10.2 пункта </w:t>
        </w:r>
      </w:hyperlink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настоящего Положения, носит обязательный характер.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sub_1026"/>
      <w:bookmarkEnd w:id="48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В протоколе заседания комиссии указываются: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sub_10261"/>
      <w:bookmarkEnd w:id="49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sub_10262"/>
      <w:bookmarkEnd w:id="50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sub_10263"/>
      <w:bookmarkEnd w:id="51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предъявляемые к муниципальному служащему претензии, материалы, на которых они основываются;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sub_10264"/>
      <w:bookmarkEnd w:id="52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пояснений муниципального служащего и других лиц по существу предъявляемых претензий;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sub_10265"/>
      <w:bookmarkEnd w:id="53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имена, отчества выступивших на заседании лиц и краткое изложение их выступлений;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sub_10266"/>
      <w:bookmarkEnd w:id="54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sub_10267"/>
      <w:bookmarkEnd w:id="55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сведения;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sub_10268"/>
      <w:bookmarkEnd w:id="56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голосования;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sub_10269"/>
      <w:bookmarkEnd w:id="57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и обоснование его принятия.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sub_1027"/>
      <w:bookmarkEnd w:id="58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sub_1028"/>
      <w:bookmarkEnd w:id="59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Копии протокола заседания комиссии в 7-дневный срок со дня заседания направляются </w:t>
      </w:r>
      <w:r w:rsidR="00DB49AC"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Администрации</w:t>
      </w: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полностью или в виде выписок из него - муниципальному служащему, а также, по решению комиссии, иным заинтересованным лицам.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sub_1029"/>
      <w:bookmarkEnd w:id="60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 Глава </w:t>
      </w:r>
      <w:r w:rsidR="00DB49AC"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</w:t>
      </w:r>
      <w:r w:rsidR="00874E20"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Комиссии и принятом решении г</w:t>
      </w: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лава </w:t>
      </w:r>
      <w:r w:rsidR="00874E20"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письменной форме уведомляет комиссию в месячный срок со дня поступления к нему протокола заседания комиссии</w:t>
      </w:r>
      <w:r w:rsidR="00874E20"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г</w:t>
      </w: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 </w:t>
      </w:r>
      <w:r w:rsidR="00874E20"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сельского поселения оглашается на ближайшем заседании комиссии и принимается к сведению без обсуждения.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sub_1030"/>
      <w:bookmarkEnd w:id="61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В случае установления комиссией признаков дисциплинарного проступка в действиях (бездействии) муниципального служащего инф</w:t>
      </w:r>
      <w:r w:rsidR="00874E20"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ормация об этом представляется г</w:t>
      </w: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лаве </w:t>
      </w:r>
      <w:r w:rsidR="00874E20"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sub_1031"/>
      <w:bookmarkEnd w:id="62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sub_1032"/>
      <w:bookmarkEnd w:id="63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sub_1033"/>
      <w:bookmarkEnd w:id="64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38. Выписка из решения комиссии, заверенная подписью секретаря комиссии и печатью Администрации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вручается гражданину, замещавшему должность муниципальной службы, в отношении которого рассматривался вопрос, указанный в абзаце втором подпункта 10.2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по кадровой работе Администрации </w:t>
      </w:r>
      <w:proofErr w:type="spellStart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ответственными за работу по профилактике коррупционных и иных правонарушений.</w:t>
      </w:r>
      <w:bookmarkEnd w:id="65"/>
    </w:p>
    <w:p w:rsidR="00DA2381" w:rsidRPr="00874E20" w:rsidRDefault="00DA2381" w:rsidP="00874E20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87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874E20" w:rsidRDefault="00DA2381" w:rsidP="00874E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hyperlink r:id="rId29" w:anchor="sub_0" w:tgtFrame="_self" w:history="1">
        <w:r w:rsidRPr="00874E2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постановлению</w:t>
        </w:r>
      </w:hyperlink>
      <w:r w:rsidRPr="0087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</w:t>
      </w:r>
    </w:p>
    <w:p w:rsidR="00DA2381" w:rsidRPr="00874E20" w:rsidRDefault="00DA2381" w:rsidP="00874E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DA2381" w:rsidRPr="00874E20" w:rsidRDefault="00874E20" w:rsidP="00874E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24.11 .2017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88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DA2381" w:rsidRPr="00874E20" w:rsidRDefault="00DA2381" w:rsidP="00DA2381">
      <w:pPr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</w:t>
      </w:r>
      <w:r w:rsidRPr="00874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соблюдению </w:t>
      </w:r>
      <w:r w:rsidRPr="00874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 w:rsidRPr="00874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Дударевского</w:t>
      </w:r>
      <w:proofErr w:type="spellEnd"/>
      <w:r w:rsidRPr="00874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 и урегулированию конфликта интересов</w:t>
      </w:r>
    </w:p>
    <w:p w:rsidR="00DA2381" w:rsidRPr="00874E20" w:rsidRDefault="00DA2381" w:rsidP="00DA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7"/>
        <w:gridCol w:w="285"/>
        <w:gridCol w:w="6548"/>
      </w:tblGrid>
      <w:tr w:rsidR="00DA2381" w:rsidRPr="00874E20" w:rsidTr="00DA238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81" w:rsidRPr="00874E20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Якунина </w:t>
            </w:r>
            <w:proofErr w:type="spellStart"/>
            <w:r w:rsidRPr="0087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Таиса</w:t>
            </w:r>
            <w:proofErr w:type="spellEnd"/>
            <w:r w:rsidRPr="0087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81" w:rsidRPr="00874E20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81" w:rsidRPr="00874E20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874E20" w:rsidRPr="0087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87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Дударевского</w:t>
            </w:r>
            <w:proofErr w:type="spellEnd"/>
            <w:r w:rsidRPr="0087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председатель комиссии</w:t>
            </w:r>
          </w:p>
        </w:tc>
      </w:tr>
      <w:tr w:rsidR="00DA2381" w:rsidRPr="00874E20" w:rsidTr="00DA238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81" w:rsidRPr="00874E20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Благородова</w:t>
            </w:r>
            <w:proofErr w:type="spellEnd"/>
            <w:r w:rsidRPr="0087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81" w:rsidRPr="00874E20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81" w:rsidRPr="00874E20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Заведущая</w:t>
            </w:r>
            <w:proofErr w:type="spellEnd"/>
            <w:r w:rsidRPr="0087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сектором экономики и финансов , заместитель председателя комиссии</w:t>
            </w:r>
          </w:p>
        </w:tc>
      </w:tr>
      <w:tr w:rsidR="00DA2381" w:rsidRPr="00874E20" w:rsidTr="00DA238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81" w:rsidRPr="00874E20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Решетникова Елена Николаевна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81" w:rsidRPr="00874E20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81" w:rsidRPr="00874E20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вопросам правовой, кадровой и архивной работы, секретарь комиссии</w:t>
            </w:r>
          </w:p>
        </w:tc>
      </w:tr>
    </w:tbl>
    <w:p w:rsidR="00DA2381" w:rsidRPr="00874E20" w:rsidRDefault="00DA2381" w:rsidP="00DA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381" w:rsidRPr="00874E20" w:rsidRDefault="00DA2381" w:rsidP="00DA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DA2381" w:rsidRPr="00874E20" w:rsidRDefault="00DA2381" w:rsidP="00DA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7"/>
        <w:gridCol w:w="285"/>
        <w:gridCol w:w="6548"/>
      </w:tblGrid>
      <w:tr w:rsidR="00DA2381" w:rsidRPr="00874E20" w:rsidTr="00DA238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81" w:rsidRPr="00874E20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 Елена Николаевна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81" w:rsidRPr="00874E20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81" w:rsidRPr="00874E20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МБУК «</w:t>
            </w:r>
            <w:proofErr w:type="spellStart"/>
            <w:r w:rsidRPr="0087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ДударевскаяСБ</w:t>
            </w:r>
            <w:proofErr w:type="spellEnd"/>
            <w:r w:rsidRPr="0087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A2381" w:rsidRPr="00874E20" w:rsidTr="00DA2381">
        <w:trPr>
          <w:trHeight w:val="63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81" w:rsidRPr="00874E20" w:rsidRDefault="00874E20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Светлана Анатольевна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81" w:rsidRPr="00874E20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81" w:rsidRPr="00874E20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87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Дударевского</w:t>
            </w:r>
            <w:proofErr w:type="spellEnd"/>
            <w:r w:rsidRPr="0087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DA2381" w:rsidRPr="00874E20" w:rsidTr="00DA2381">
        <w:trPr>
          <w:trHeight w:val="435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81" w:rsidRPr="00874E20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Никонова Лариса Евгеньевна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81" w:rsidRPr="00874E20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81" w:rsidRPr="00874E20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МБОУ «</w:t>
            </w:r>
            <w:proofErr w:type="spellStart"/>
            <w:r w:rsidRPr="0087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Дударевская</w:t>
            </w:r>
            <w:proofErr w:type="spellEnd"/>
            <w:r w:rsidRPr="0087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</w:tr>
    </w:tbl>
    <w:p w:rsidR="00DA2381" w:rsidRPr="00DA2381" w:rsidRDefault="00DA2381" w:rsidP="00DA23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2381" w:rsidRPr="00DA2381" w:rsidRDefault="00DA2381" w:rsidP="00DA23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2381" w:rsidRPr="00DA2381" w:rsidRDefault="00DA2381" w:rsidP="00DA23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3539" w:rsidRDefault="00653539">
      <w:bookmarkStart w:id="66" w:name="_GoBack"/>
      <w:bookmarkEnd w:id="66"/>
    </w:p>
    <w:sectPr w:rsidR="00653539" w:rsidSect="00874E2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2381"/>
    <w:rsid w:val="004E1941"/>
    <w:rsid w:val="00653539"/>
    <w:rsid w:val="00874E20"/>
    <w:rsid w:val="00AE6118"/>
    <w:rsid w:val="00CC6CA1"/>
    <w:rsid w:val="00DA2381"/>
    <w:rsid w:val="00DB49AC"/>
    <w:rsid w:val="00DE4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2381"/>
    <w:rPr>
      <w:strike w:val="0"/>
      <w:dstrike w:val="0"/>
      <w:color w:val="0000FF"/>
      <w:u w:val="none"/>
      <w:effect w:val="none"/>
    </w:rPr>
  </w:style>
  <w:style w:type="paragraph" w:customStyle="1" w:styleId="a4">
    <w:name w:val="Нормальный (таблица)"/>
    <w:basedOn w:val="a"/>
    <w:next w:val="a"/>
    <w:rsid w:val="00DA238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DA238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A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2381"/>
    <w:rPr>
      <w:strike w:val="0"/>
      <w:dstrike w:val="0"/>
      <w:color w:val="0000FF"/>
      <w:u w:val="none"/>
      <w:effect w:val="none"/>
    </w:rPr>
  </w:style>
  <w:style w:type="paragraph" w:customStyle="1" w:styleId="a4">
    <w:name w:val="Нормальный (таблица)"/>
    <w:basedOn w:val="a"/>
    <w:next w:val="a"/>
    <w:rsid w:val="00DA238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DA238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A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13" Type="http://schemas.openxmlformats.org/officeDocument/2006/relationships/hyperlink" Target="garantf1://12064203.101/" TargetMode="External"/><Relationship Id="rId18" Type="http://schemas.openxmlformats.org/officeDocument/2006/relationships/hyperlink" Target="file:///C:\Users\chernov_ai\AppData\Local\Temp\tmp6B43.html" TargetMode="External"/><Relationship Id="rId26" Type="http://schemas.openxmlformats.org/officeDocument/2006/relationships/hyperlink" Target="file:///C:\Users\chernov_ai\AppData\Local\Temp\tmp6B4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F44EB8F773BB01CB7D8EA4676EB9864012550DEDD2BD847048F76A0441z1G" TargetMode="External"/><Relationship Id="rId7" Type="http://schemas.openxmlformats.org/officeDocument/2006/relationships/hyperlink" Target="garantf1://12064203.0/" TargetMode="External"/><Relationship Id="rId12" Type="http://schemas.openxmlformats.org/officeDocument/2006/relationships/hyperlink" Target="consultantplus://offline/ref=CCF44EB8F773BB01CB7D8EA4676EB9864012540BE3D7BD847048F76A04113BFD68AB1F8FC330594244z5G" TargetMode="External"/><Relationship Id="rId17" Type="http://schemas.openxmlformats.org/officeDocument/2006/relationships/hyperlink" Target="file:///C:\Users\chernov_ai\AppData\Local\Temp\tmp6B43.html" TargetMode="External"/><Relationship Id="rId25" Type="http://schemas.openxmlformats.org/officeDocument/2006/relationships/hyperlink" Target="file:///C:\Users\chernov_ai\AppData\Local\Temp\tmp6B4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chernov_ai\AppData\Local\Temp\tmp6B43.html" TargetMode="External"/><Relationship Id="rId20" Type="http://schemas.openxmlformats.org/officeDocument/2006/relationships/hyperlink" Target="consultantplus://offline/ref=CCF44EB8F773BB01CB7D8EA4676EB9864012540BE3D7BD847048F76A04113BFD68AB1F8FC330594244z5G" TargetMode="External"/><Relationship Id="rId29" Type="http://schemas.openxmlformats.org/officeDocument/2006/relationships/hyperlink" Target="file:///C:\Users\chernov_ai\AppData\Local\Temp\tmp6B43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chernov_ai\AppData\Local\Temp\tmp6B43.html" TargetMode="External"/><Relationship Id="rId11" Type="http://schemas.openxmlformats.org/officeDocument/2006/relationships/hyperlink" Target="consultantplus://offline/ref=CCF44EB8F773BB01CB7D8EA4676EB9864012550DEDD2BD847048F76A0441z1G" TargetMode="External"/><Relationship Id="rId24" Type="http://schemas.openxmlformats.org/officeDocument/2006/relationships/hyperlink" Target="file:///C:\Users\chernov_ai\AppData\Local\Temp\tmp6B43.html" TargetMode="External"/><Relationship Id="rId32" Type="http://schemas.microsoft.com/office/2007/relationships/stylesWithEffects" Target="stylesWithEffects.xml"/><Relationship Id="rId5" Type="http://schemas.openxmlformats.org/officeDocument/2006/relationships/hyperlink" Target="garantf1://9988434.0/" TargetMode="External"/><Relationship Id="rId15" Type="http://schemas.openxmlformats.org/officeDocument/2006/relationships/hyperlink" Target="file:///C:\Users\chernov_ai\AppData\Local\Temp\tmp6B43.html" TargetMode="External"/><Relationship Id="rId23" Type="http://schemas.openxmlformats.org/officeDocument/2006/relationships/hyperlink" Target="file:///C:\Users\chernov_ai\AppData\Local\Temp\tmp6B43.html" TargetMode="External"/><Relationship Id="rId28" Type="http://schemas.openxmlformats.org/officeDocument/2006/relationships/hyperlink" Target="file:///C:\Users\chernov_ai\AppData\Local\Temp\tmp6B43.html" TargetMode="External"/><Relationship Id="rId10" Type="http://schemas.openxmlformats.org/officeDocument/2006/relationships/hyperlink" Target="garantf1://12052272.1401/" TargetMode="External"/><Relationship Id="rId19" Type="http://schemas.openxmlformats.org/officeDocument/2006/relationships/hyperlink" Target="consultantplus://offline/ref=CCF44EB8F773BB01CB7D8EA4676EB9864012540BE3D7BD847048F76A04113BFD68AB1F8FC330594244z5G" TargetMode="External"/><Relationship Id="rId31" Type="http://schemas.openxmlformats.org/officeDocument/2006/relationships/theme" Target="theme/theme1.xml"/><Relationship Id="rId4" Type="http://schemas.openxmlformats.org/officeDocument/2006/relationships/hyperlink" Target="garantf1://12064203.0/" TargetMode="External"/><Relationship Id="rId9" Type="http://schemas.openxmlformats.org/officeDocument/2006/relationships/hyperlink" Target="garantf1://12064203.10/" TargetMode="External"/><Relationship Id="rId14" Type="http://schemas.openxmlformats.org/officeDocument/2006/relationships/hyperlink" Target="file:///C:\Users\chernov_ai\AppData\Local\Temp\tmp6B43.html" TargetMode="External"/><Relationship Id="rId22" Type="http://schemas.openxmlformats.org/officeDocument/2006/relationships/hyperlink" Target="consultantplus://offline/ref=CCF44EB8F773BB01CB7D8EA4676EB9864012550DEDD2BD847048F76A0441z1G" TargetMode="External"/><Relationship Id="rId27" Type="http://schemas.openxmlformats.org/officeDocument/2006/relationships/hyperlink" Target="file:///C:\Users\chernov_ai\AppData\Local\Temp\tmp6B43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5309</Words>
  <Characters>30267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user</cp:lastModifiedBy>
  <cp:revision>3</cp:revision>
  <dcterms:created xsi:type="dcterms:W3CDTF">2017-11-01T09:00:00Z</dcterms:created>
  <dcterms:modified xsi:type="dcterms:W3CDTF">2017-11-24T10:46:00Z</dcterms:modified>
</cp:coreProperties>
</file>